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9"/>
        <w:gridCol w:w="6058"/>
      </w:tblGrid>
      <w:tr w:rsidRPr="00150A51" w:rsidR="00185DC9" w:rsidTr="228DE0DC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228DE0DC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228DE0DC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CD7E33F" w14:textId="64045FA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C.F.D.P.</w:t>
            </w:r>
          </w:p>
        </w:tc>
      </w:tr>
      <w:tr w:rsidRPr="00150A51" w:rsidR="00185DC9" w:rsidTr="228DE0DC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228DE0DC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228DE0DC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şi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228DE0DC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87"/>
        <w:gridCol w:w="426"/>
        <w:gridCol w:w="59"/>
        <w:gridCol w:w="1114"/>
        <w:gridCol w:w="398"/>
        <w:gridCol w:w="428"/>
        <w:gridCol w:w="2848"/>
        <w:gridCol w:w="1603"/>
        <w:gridCol w:w="845"/>
      </w:tblGrid>
      <w:tr w:rsidRPr="00150A51" w:rsidR="000E79EE" w:rsidTr="26FD2B84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422933" w14:paraId="6E778D20" w14:textId="79E7A07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2933">
              <w:rPr>
                <w:rFonts w:asciiTheme="minorHAnsi" w:hAnsiTheme="minorHAnsi" w:cstheme="minorHAnsi"/>
                <w:sz w:val="22"/>
                <w:szCs w:val="22"/>
              </w:rPr>
              <w:t>Securitatea la incendiu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455042" w14:paraId="4443A737" w14:textId="7494311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7D48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Pr="00150A51" w:rsidR="00EE62B5" w:rsidTr="26FD2B84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422933" w14:paraId="4CF130D7" w14:textId="35B952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22933">
              <w:rPr>
                <w:rFonts w:asciiTheme="minorHAnsi" w:hAnsiTheme="minorHAnsi" w:cstheme="minorHAnsi"/>
                <w:i/>
                <w:sz w:val="22"/>
                <w:szCs w:val="22"/>
              </w:rPr>
              <w:t>Șef lucr. Dr. ing. MSc DÂRMON Ruxandra ruxandra.darmon@ccm.utcluj.ro</w:t>
            </w:r>
          </w:p>
        </w:tc>
      </w:tr>
      <w:tr w:rsidRPr="00150A51" w:rsidR="00EE62B5" w:rsidTr="26FD2B84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422933" w14:paraId="140F072F" w14:textId="7CAE0AE8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2293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>Șef lucr. Dr. ing. MSc DÂRMON Ruxandra ruxandra.darmon@ccm.utcluj.ro</w:t>
            </w:r>
          </w:p>
        </w:tc>
      </w:tr>
      <w:tr w:rsidRPr="00150A51" w:rsidR="00731F42" w:rsidTr="26FD2B84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26FD2B84" w:rsidRDefault="00422933" w14:paraId="577A3705" w14:textId="2F389228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6FD2B84" w:rsidR="7FF5146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422933" w14:paraId="68006FD2" w14:textId="7D25511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1303CC56" w:rsidRDefault="00422933" w14:paraId="5B62207C" w14:textId="250B209E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303CC56" w:rsidR="0042293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1303CC56" w:rsidR="1EEA142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150A51" w:rsidR="00731F42" w:rsidTr="26FD2B84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1303CC56" w:rsidRDefault="00422933" w14:paraId="1746765E" w14:textId="2803D3E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303CC56" w:rsidR="0042293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</w:t>
            </w:r>
            <w:r w:rsidRPr="1303CC56" w:rsidR="55847CB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F</w:t>
            </w:r>
          </w:p>
        </w:tc>
      </w:tr>
      <w:tr w:rsidRPr="00150A51" w:rsidR="00731F42" w:rsidTr="26FD2B84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1303CC56" w:rsidRDefault="00422933" w14:paraId="264B81CD" w14:textId="484533F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303CC56" w:rsidR="0042293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DO</w:t>
            </w:r>
            <w:r w:rsidRPr="1303CC56" w:rsidR="20800064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428"/>
        <w:gridCol w:w="569"/>
        <w:gridCol w:w="715"/>
        <w:gridCol w:w="424"/>
        <w:gridCol w:w="858"/>
        <w:gridCol w:w="424"/>
        <w:gridCol w:w="864"/>
        <w:gridCol w:w="136"/>
        <w:gridCol w:w="571"/>
        <w:gridCol w:w="296"/>
        <w:gridCol w:w="560"/>
        <w:gridCol w:w="573"/>
        <w:gridCol w:w="620"/>
        <w:gridCol w:w="234"/>
        <w:gridCol w:w="571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422933" w14:paraId="5DED1F7F" w14:textId="307206E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422933" w14:paraId="0CAE4333" w14:textId="29208C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422933" w14:paraId="0EF8B47B" w14:textId="68494D3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422933" w14:paraId="3D9D8FD1" w14:textId="0E8DB3C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422933" w14:paraId="6ECE80A1" w14:textId="4321688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422933" w14:paraId="6C37D860" w14:textId="58EAFC3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863349" w14:paraId="09470C54" w14:textId="6EBBAC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422933" w14:paraId="4DB9F9F4" w14:textId="12FAFDA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422933" w14:paraId="6EE4499E" w14:textId="41E0E8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422933" w14:paraId="790DE94C" w14:textId="6C5575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422933" w14:paraId="3671EA5A" w14:textId="258913A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422933" w14:paraId="4A9DFD78" w14:textId="16C2CB7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63349" w14:paraId="40E62F56" w14:textId="4D6DA6D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863349" w:rsidRDefault="00863349" w14:paraId="0F48EF90" w14:textId="1D3A55A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63349" w14:paraId="2C75B074" w14:textId="0EA790E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63349" w14:paraId="5EED93BB" w14:textId="6F767C7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63349" w14:paraId="2F0F3E49" w14:textId="077218E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863349" w14:paraId="7BC2D5D3" w14:textId="3F31AA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422933" w14:paraId="4F8B52A1" w14:textId="5F24AB0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422933" w14:paraId="312C1503" w14:textId="1CC1CF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63349" w14:paraId="7CFE748B" w14:textId="30C818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52"/>
        <w:gridCol w:w="6938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863349" w14:paraId="62D23618" w14:textId="3A01B74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863349" w14:paraId="27D1ABBA" w14:textId="671805C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755D78" w:rsidTr="228DE0DC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00863349" w:rsidRDefault="00863349" w14:paraId="5F5ABE42" w14:textId="386DCC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 xml:space="preserve">Sală dotată cu tablă și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video</w:t>
            </w: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proiector</w:t>
            </w:r>
          </w:p>
        </w:tc>
      </w:tr>
      <w:tr w:rsidRPr="00150A51" w:rsidR="00755D78" w:rsidTr="228DE0DC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00D22B64" w:rsidRDefault="00863349" w14:paraId="47D0D689" w14:textId="675C77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Style w:val="TableGrid"/>
        <w:tblW w:w="9607" w:type="dxa"/>
        <w:tblBorders/>
        <w:shd w:val="clear" w:color="auto" w:fill="E0E0E0"/>
        <w:tblLook w:val="01E0" w:firstRow="1" w:lastRow="1" w:firstColumn="1" w:lastColumn="1" w:noHBand="0" w:noVBand="0"/>
      </w:tblPr>
      <w:tblGrid>
        <w:gridCol w:w="3375"/>
        <w:gridCol w:w="6232"/>
      </w:tblGrid>
      <w:tr w:rsidRPr="00150A51" w:rsidR="00EE0BA5" w:rsidTr="7D42A1AE" w14:paraId="3709EB4E" w14:textId="77777777">
        <w:trPr>
          <w:cantSplit/>
          <w:trHeight w:val="900"/>
        </w:trPr>
        <w:tc>
          <w:tcPr>
            <w:tcW w:w="3375" w:type="dxa"/>
            <w:tcMar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6232" w:type="dxa"/>
            <w:tcMar/>
          </w:tcPr>
          <w:p w:rsidRPr="00863349" w:rsidR="00863349" w:rsidP="00863349" w:rsidRDefault="00863349" w14:paraId="737BEB5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C5.1 Identificarea, selectarea terminologiei, conceptelor şi metodelor din proiectarea tehnică şi tehnologică în activitatea de construcţii</w:t>
            </w:r>
          </w:p>
          <w:p w:rsidRPr="00863349" w:rsidR="00863349" w:rsidP="00863349" w:rsidRDefault="00863349" w14:paraId="7400D78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 xml:space="preserve">C5.2 Utilizarea metodelor de calcul in constructii civile, industriale si agricole </w:t>
            </w:r>
          </w:p>
          <w:p w:rsidRPr="00863349" w:rsidR="00863349" w:rsidP="00863349" w:rsidRDefault="00863349" w14:paraId="5F59C3CA" w14:textId="0FBCF8B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C5.3 Respectarea principiilor si utilizarea metodelor de alcatuire si conformare la incendiu a cladirilor.</w:t>
            </w:r>
          </w:p>
          <w:p w:rsidRPr="00863349" w:rsidR="00863349" w:rsidP="00863349" w:rsidRDefault="00863349" w14:paraId="11B9039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C5.4 Aplicarea prevederilor standardelor de calitate pentru proiectarea exigentei de securitate la incendiu a constructiilor civile, industriale si agricole.</w:t>
            </w:r>
          </w:p>
          <w:p w:rsidRPr="00150A51" w:rsidR="003E5614" w:rsidP="00863349" w:rsidRDefault="00863349" w14:paraId="7362F97B" w14:textId="01CA635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C5.5 Elaborarea unor documente tehnice privind gradul de satisfacere a cerintelor si rezolvarea eventualelor neconformitati aparute in proiectarea, executia si intretinerea constructiilor civile, industriale si agricole.</w:t>
            </w:r>
          </w:p>
        </w:tc>
      </w:tr>
      <w:tr w:rsidRPr="00150A51" w:rsidR="00EE0BA5" w:rsidTr="7D42A1AE" w14:paraId="3E90DEE4" w14:textId="77777777">
        <w:trPr>
          <w:cantSplit/>
          <w:trHeight w:val="645"/>
        </w:trPr>
        <w:tc>
          <w:tcPr>
            <w:tcW w:w="3375" w:type="dxa"/>
            <w:tcMar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6232" w:type="dxa"/>
            <w:tcMar/>
          </w:tcPr>
          <w:p w:rsidRPr="00863349" w:rsidR="00863349" w:rsidP="00863349" w:rsidRDefault="00863349" w14:paraId="582158A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CT1 Aplicarea strategiilor de munca eficienta si responsabila, pe punctualitate, seriozitate si raspundere personala, pe baza principiilor, normelor si a valorilor eticii profesionale.</w:t>
            </w:r>
          </w:p>
          <w:p w:rsidRPr="00863349" w:rsidR="00863349" w:rsidP="00863349" w:rsidRDefault="00863349" w14:paraId="1253D79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CT2 Aplicarea tehnicilor de munca eficienta in echipa pe diverse paliere ierarhice.</w:t>
            </w:r>
          </w:p>
          <w:p w:rsidRPr="00150A51" w:rsidR="00EE0BA5" w:rsidP="00863349" w:rsidRDefault="00863349" w14:paraId="7474C405" w14:textId="5F9DFA8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CT3 Documentarea în limba română și într</w:t>
            </w:r>
            <w:r w:rsidR="001A551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o limbă străină pentru dezvoltarea profesională și personală prin formare continuă și adaptarea eficienta la noile specificații tehnice.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9607" w:type="dxa"/>
        <w:tblBorders/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9939CA" w:rsidTr="7D42A1AE" w14:paraId="19C86673" w14:textId="77777777">
        <w:trPr>
          <w:cantSplit/>
          <w:trHeight w:val="645"/>
        </w:trPr>
        <w:tc>
          <w:tcPr>
            <w:tcW w:w="3360" w:type="dxa"/>
            <w:tcMar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tcMar/>
            <w:vAlign w:val="center"/>
          </w:tcPr>
          <w:p w:rsidRPr="00A1715C" w:rsidR="00A1715C" w:rsidP="7D42A1AE" w:rsidRDefault="00A1715C" w14:paraId="736E9731" w14:textId="77777777">
            <w:pPr>
              <w:spacing w:line="276" w:lineRule="auto"/>
              <w:ind w:left="42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D42A1AE" w:rsidR="3072A4C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Studentul/absolventul </w:t>
            </w:r>
          </w:p>
          <w:p w:rsidR="009939CA" w:rsidP="7D42A1AE" w:rsidRDefault="00A1715C" w14:paraId="25B0A11C" w14:textId="1513A675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326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D42A1AE" w:rsidR="3072A4C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identifică, descrie și operează concepte, principii și metode de bază din</w:t>
            </w:r>
            <w:r w:rsidRPr="7D42A1AE" w:rsidR="3072A4C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ingineria securității la incendiu</w:t>
            </w:r>
          </w:p>
          <w:p w:rsidRPr="00A1715C" w:rsidR="00A1715C" w:rsidP="7D42A1AE" w:rsidRDefault="00A1715C" w14:paraId="2CF84153" w14:textId="0853ABBD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326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D42A1AE" w:rsidR="3072A4C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identifică, evaluează și explică alcătuirea constructivă a diferitelor categorii de </w:t>
            </w:r>
            <w:r w:rsidRPr="7D42A1AE" w:rsidR="3072A4C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construcţii</w:t>
            </w:r>
            <w:r w:rsidRPr="7D42A1AE" w:rsidR="3072A4C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și amplasamentele acestora, în scopul întocmirii și utilizării </w:t>
            </w:r>
            <w:r w:rsidRPr="7D42A1AE" w:rsidR="3072A4C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documentaţiei</w:t>
            </w:r>
            <w:r w:rsidRPr="7D42A1AE" w:rsidR="3072A4C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tehnice specifice; </w:t>
            </w:r>
          </w:p>
          <w:p w:rsidRPr="00A1715C" w:rsidR="00A1715C" w:rsidP="7D42A1AE" w:rsidRDefault="00A1715C" w14:paraId="0E3EC997" w14:textId="4AEEC679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326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D42A1AE" w:rsidR="3072A4C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analizează diferite tipuri de structuri, utilizând metode de calcul specifice și interpretează rezultatele obținute, pentru</w:t>
            </w:r>
            <w:r w:rsidRPr="7D42A1AE" w:rsidR="3072A4C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a identifica soluția optimă.</w:t>
            </w:r>
          </w:p>
        </w:tc>
      </w:tr>
      <w:tr w:rsidRPr="00150A51" w:rsidR="000E79EE" w:rsidTr="7D42A1AE" w14:paraId="265A2C96" w14:textId="77777777">
        <w:trPr>
          <w:cantSplit/>
          <w:trHeight w:val="720"/>
        </w:trPr>
        <w:tc>
          <w:tcPr>
            <w:tcW w:w="3360" w:type="dxa"/>
            <w:tcMar/>
            <w:textDirection w:val="btLr"/>
            <w:vAlign w:val="center"/>
          </w:tcPr>
          <w:p w:rsidRPr="00150A51" w:rsidR="000E79EE" w:rsidP="00B322CE" w:rsidRDefault="000E79EE" w14:paraId="50449FC8" w14:textId="042185B8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6247" w:type="dxa"/>
            <w:tcMar/>
            <w:vAlign w:val="center"/>
          </w:tcPr>
          <w:p w:rsidR="000E79EE" w:rsidP="00D22B64" w:rsidRDefault="00902355" w14:paraId="665E3270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</w:p>
          <w:p w:rsidR="00902355" w:rsidP="00902355" w:rsidRDefault="00902355" w14:paraId="3C6773FB" w14:textId="77777777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326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concepe soluții, respectând standarde relevante, pentru probleme de inginerie de complexitate medie care îndeplinesc nevoile specificate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rezistență la foc</w:t>
            </w: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902355" w:rsidP="00902355" w:rsidRDefault="00902355" w14:paraId="029C8D71" w14:textId="77777777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326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determină, utilizează și compară caracteristicile fizice și mecanice ale principalelor materiale de construcții, în scopul utilizării acestora în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protecția la foc a</w:t>
            </w: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 elementelor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structurale</w:t>
            </w: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902355" w:rsidR="00902355" w:rsidP="00902355" w:rsidRDefault="00902355" w14:paraId="73B29DBC" w14:textId="5086252B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326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selectează și aplică concepte, principii și metode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alegerea soluțiilor optime de protecție la incendiu a structurilor</w:t>
            </w:r>
          </w:p>
        </w:tc>
      </w:tr>
      <w:tr w:rsidRPr="00150A51" w:rsidR="009939CA" w:rsidTr="7D42A1AE" w14:paraId="582A50DB" w14:textId="77777777">
        <w:trPr>
          <w:cantSplit/>
          <w:trHeight w:val="765"/>
        </w:trPr>
        <w:tc>
          <w:tcPr>
            <w:tcW w:w="3360" w:type="dxa"/>
            <w:tcMar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tcMar/>
            <w:vAlign w:val="center"/>
          </w:tcPr>
          <w:p w:rsidRPr="00902355" w:rsidR="00902355" w:rsidP="00902355" w:rsidRDefault="00902355" w14:paraId="44DFE649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</w:p>
          <w:p w:rsidRPr="00902355" w:rsidR="00902355" w:rsidP="00902355" w:rsidRDefault="00902355" w14:paraId="77E6D57A" w14:textId="77777777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326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aplică valorile eticii și deontologiei profesiei de inginer; </w:t>
            </w:r>
          </w:p>
          <w:p w:rsidRPr="00902355" w:rsidR="00902355" w:rsidP="00902355" w:rsidRDefault="00902355" w14:paraId="112893FC" w14:textId="77777777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326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practică raționamentul logic, evaluarea și autoevaluare în luarea deciziilor; </w:t>
            </w:r>
          </w:p>
          <w:p w:rsidRPr="00902355" w:rsidR="00902355" w:rsidP="00902355" w:rsidRDefault="00902355" w14:paraId="144CDF68" w14:textId="77777777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326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comunică eficient despre activitățile de inginerie; </w:t>
            </w:r>
          </w:p>
          <w:p w:rsidRPr="00902355" w:rsidR="009939CA" w:rsidP="00902355" w:rsidRDefault="00902355" w14:paraId="5A53B3EC" w14:textId="07BF65C2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326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este angajat în învățarea pe tot parcursul vieții pentru dobândirea și implementarea cunoștințelor, după cum este necesar, folosind strategii de învățare adecvate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Style w:val="TableGrid"/>
        <w:tblW w:w="5000" w:type="pct"/>
        <w:tblBorders/>
        <w:shd w:val="clear" w:color="auto" w:fill="E0E0E0"/>
        <w:tblLook w:val="01E0" w:firstRow="1" w:lastRow="1" w:firstColumn="1" w:lastColumn="1" w:noHBand="0" w:noVBand="0"/>
      </w:tblPr>
      <w:tblGrid>
        <w:gridCol w:w="3433"/>
        <w:gridCol w:w="6420"/>
      </w:tblGrid>
      <w:tr w:rsidRPr="00150A51" w:rsidR="00755D78" w:rsidTr="7D42A1AE" w14:paraId="5ECD9C44" w14:textId="77777777">
        <w:tc>
          <w:tcPr>
            <w:tcW w:w="1742" w:type="pct"/>
            <w:tcMar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tcMar/>
            <w:vAlign w:val="center"/>
          </w:tcPr>
          <w:p w:rsidRPr="00902355" w:rsidR="00902355" w:rsidP="00902355" w:rsidRDefault="00902355" w14:paraId="7275E88A" w14:textId="77777777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După parcurgerea disciplinei studenţii vor fi capabili:</w:t>
            </w:r>
          </w:p>
          <w:p w:rsidRPr="00902355" w:rsidR="00902355" w:rsidP="00902355" w:rsidRDefault="00902355" w14:paraId="3066DF69" w14:textId="77777777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•  Să elaboreze scenariul de securitate la incendiu pentru diferite categorii de clădiri </w:t>
            </w:r>
          </w:p>
          <w:p w:rsidRPr="00902355" w:rsidR="00902355" w:rsidP="00902355" w:rsidRDefault="00902355" w14:paraId="75957A8F" w14:textId="77777777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•  Să poată aplica standardele in vigoare pentru proiectarea mijloacelor de protectie pasivă la incendiu</w:t>
            </w:r>
          </w:p>
          <w:p w:rsidRPr="00902355" w:rsidR="00902355" w:rsidP="00902355" w:rsidRDefault="00902355" w14:paraId="028BC1BB" w14:textId="6D3987D7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•  Să poată aprecia </w:t>
            </w:r>
            <w:r w:rsidR="007627C0">
              <w:rPr>
                <w:rFonts w:asciiTheme="minorHAnsi" w:hAnsiTheme="minorHAnsi" w:cstheme="minorHAnsi"/>
                <w:sz w:val="22"/>
                <w:szCs w:val="22"/>
              </w:rPr>
              <w:t xml:space="preserve">comportarea la foc a produselor pentru construcții și să stabilească </w:t>
            </w: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riscul de incendiu </w:t>
            </w:r>
            <w:r w:rsidR="007627C0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n func</w:t>
            </w:r>
            <w:r w:rsidR="007627C0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ie de destinați</w:t>
            </w:r>
            <w:r w:rsidR="007627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bookmarkStart w:name="_GoBack" w:id="0"/>
            <w:bookmarkEnd w:id="0"/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 unei clădiri</w:t>
            </w:r>
          </w:p>
          <w:p w:rsidRPr="00150A51" w:rsidR="00755D78" w:rsidP="00902355" w:rsidRDefault="00902355" w14:paraId="4F2BCFBE" w14:textId="4693C720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•  Să poată aprecia gradul de rezistență la foc  a unei clădiri</w:t>
            </w:r>
          </w:p>
        </w:tc>
      </w:tr>
      <w:tr w:rsidRPr="00150A51" w:rsidR="00EE0BA5" w:rsidTr="7D42A1AE" w14:paraId="4C0E2D8B" w14:textId="77777777">
        <w:trPr>
          <w:trHeight w:val="354"/>
        </w:trPr>
        <w:tc>
          <w:tcPr>
            <w:tcW w:w="1742" w:type="pct"/>
            <w:tcMar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tcMar/>
            <w:vAlign w:val="center"/>
          </w:tcPr>
          <w:p w:rsidRPr="00902355" w:rsidR="00902355" w:rsidP="00902355" w:rsidRDefault="00902355" w14:paraId="697240D2" w14:textId="37CE6B6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 xml:space="preserve">•  Determinarea regimului de ardere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ntr-un compartiment de incendiu;</w:t>
            </w:r>
          </w:p>
          <w:p w:rsidRPr="00902355" w:rsidR="00902355" w:rsidP="00902355" w:rsidRDefault="00902355" w14:paraId="5F2DBA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•  Capacitatea de a întocmi, prezenta şi analiza documentația tehnică aferentă unui proiect de construcții civile.</w:t>
            </w:r>
          </w:p>
          <w:p w:rsidRPr="00150A51" w:rsidR="00C347F1" w:rsidP="00902355" w:rsidRDefault="00902355" w14:paraId="7E277DB3" w14:textId="7856481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02355">
              <w:rPr>
                <w:rFonts w:asciiTheme="minorHAnsi" w:hAnsiTheme="minorHAnsi" w:cstheme="minorHAnsi"/>
                <w:sz w:val="22"/>
                <w:szCs w:val="22"/>
              </w:rPr>
              <w:t>•  Capacitatea de a redacta un scenariu de securitate la incendiu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4"/>
        <w:gridCol w:w="849"/>
        <w:gridCol w:w="1535"/>
        <w:gridCol w:w="1289"/>
      </w:tblGrid>
      <w:tr w:rsidRPr="00150A51" w:rsidR="00200FAD" w:rsidTr="7D42A1AE" w14:paraId="0F45AE7A" w14:textId="77777777">
        <w:trPr>
          <w:tblHeader/>
        </w:trPr>
        <w:tc>
          <w:tcPr>
            <w:tcW w:w="5939" w:type="dxa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9" w:type="dxa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89" w:type="dxa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7A012A" w:rsidTr="7D42A1AE" w14:paraId="1248CD22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315834" w:rsidR="007A012A" w:rsidP="00315834" w:rsidRDefault="007A012A" w14:paraId="7F432A13" w14:textId="249771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A2726">
              <w:rPr>
                <w:rFonts w:cs="Arial" w:asciiTheme="minorHAnsi" w:hAnsiTheme="minorHAnsi"/>
                <w:sz w:val="22"/>
                <w:szCs w:val="22"/>
              </w:rPr>
              <w:t>1. Introducere. Notiuni de teoria arderilor</w:t>
            </w:r>
            <w:r w:rsidRPr="00DA27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>Corela</w:t>
            </w:r>
            <w:r>
              <w:rPr>
                <w:rFonts w:cs="Arial" w:asciiTheme="minorHAnsi" w:hAnsiTheme="minorHAnsi"/>
                <w:sz w:val="22"/>
                <w:szCs w:val="22"/>
              </w:rPr>
              <w:t>ț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>iile empirice pentru pana de fl</w:t>
            </w:r>
            <w:r>
              <w:rPr>
                <w:rFonts w:cs="Arial" w:asciiTheme="minorHAnsi" w:hAnsiTheme="minorHAnsi"/>
                <w:sz w:val="22"/>
                <w:szCs w:val="22"/>
              </w:rPr>
              <w:t>ă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>c</w:t>
            </w:r>
            <w:r>
              <w:rPr>
                <w:rFonts w:cs="Arial" w:asciiTheme="minorHAnsi" w:hAnsiTheme="minorHAnsi"/>
                <w:sz w:val="22"/>
                <w:szCs w:val="22"/>
              </w:rPr>
              <w:t>ă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 xml:space="preserve">ri </w:t>
            </w:r>
            <w:r>
              <w:rPr>
                <w:rFonts w:cs="Arial" w:asciiTheme="minorHAnsi" w:hAnsiTheme="minorHAnsi"/>
                <w:sz w:val="22"/>
                <w:szCs w:val="22"/>
              </w:rPr>
              <w:t>ș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>i fum.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150A51" w:rsidR="007A012A" w:rsidP="00D22B64" w:rsidRDefault="007A012A" w14:paraId="4EB21E1A" w14:textId="387DBA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tcMar/>
            <w:vAlign w:val="center"/>
          </w:tcPr>
          <w:p w:rsidRPr="00150A51" w:rsidR="007A012A" w:rsidP="00D22B64" w:rsidRDefault="007A012A" w14:paraId="2239A762" w14:textId="4097287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Expunere oral</w:t>
            </w:r>
            <w:r>
              <w:rPr>
                <w:rFonts w:cs="Arial" w:asciiTheme="minorHAnsi" w:hAnsi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cs="Arial" w:asciiTheme="minorHAnsi" w:hAnsi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prezentare cu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video</w:t>
            </w:r>
            <w:r w:rsidRPr="00863349">
              <w:rPr>
                <w:rFonts w:asciiTheme="minorHAnsi" w:hAnsiTheme="minorHAnsi" w:cstheme="minorHAnsi"/>
                <w:sz w:val="22"/>
                <w:szCs w:val="22"/>
              </w:rPr>
              <w:t>proiector</w:t>
            </w:r>
          </w:p>
        </w:tc>
        <w:tc>
          <w:tcPr>
            <w:tcW w:w="1289" w:type="dxa"/>
            <w:vMerge w:val="restart"/>
            <w:tcBorders>
              <w:top w:val="single" w:color="auto" w:sz="6" w:space="0"/>
            </w:tcBorders>
            <w:tcMar/>
            <w:vAlign w:val="center"/>
          </w:tcPr>
          <w:p w:rsidRPr="00150A51" w:rsidR="007A012A" w:rsidP="00D22B64" w:rsidRDefault="007A012A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A012A" w:rsidTr="7D42A1AE" w14:paraId="7DE32D3D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315834" w:rsidR="007A012A" w:rsidP="00315834" w:rsidRDefault="007A012A" w14:paraId="0DF243B5" w14:textId="7979127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A2726">
              <w:rPr>
                <w:rFonts w:cs="Arial" w:asciiTheme="minorHAnsi" w:hAnsiTheme="minorHAnsi"/>
                <w:sz w:val="22"/>
                <w:szCs w:val="22"/>
              </w:rPr>
              <w:t>2. Evolu</w:t>
            </w:r>
            <w:r>
              <w:rPr>
                <w:rFonts w:cs="Arial" w:asciiTheme="minorHAnsi" w:hAnsiTheme="minorHAnsi"/>
                <w:sz w:val="22"/>
                <w:szCs w:val="22"/>
              </w:rPr>
              <w:t>ț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 xml:space="preserve">ia </w:t>
            </w:r>
            <w:r>
              <w:rPr>
                <w:rFonts w:cs="Arial" w:asciiTheme="minorHAnsi" w:hAnsiTheme="minorHAnsi"/>
                <w:sz w:val="22"/>
                <w:szCs w:val="22"/>
              </w:rPr>
              <w:t>ș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 xml:space="preserve">i fazele incendiului </w:t>
            </w:r>
            <w:r>
              <w:rPr>
                <w:rFonts w:cs="Arial" w:asciiTheme="minorHAnsi" w:hAnsiTheme="minorHAnsi"/>
                <w:sz w:val="22"/>
                <w:szCs w:val="22"/>
              </w:rPr>
              <w:t>î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 xml:space="preserve">n interiorul unei incinte. </w:t>
            </w:r>
            <w:r w:rsidRPr="00DA2726">
              <w:rPr>
                <w:rFonts w:asciiTheme="minorHAnsi" w:hAnsiTheme="minorHAnsi" w:cstheme="minorHAnsi"/>
                <w:sz w:val="22"/>
                <w:szCs w:val="22"/>
              </w:rPr>
              <w:t xml:space="preserve">Flashover. Criterii de determinare a flashover-ului. Regimuri de ardere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DA2726">
              <w:rPr>
                <w:rFonts w:asciiTheme="minorHAnsi" w:hAnsiTheme="minorHAnsi" w:cstheme="minorHAnsi"/>
                <w:sz w:val="22"/>
                <w:szCs w:val="22"/>
              </w:rPr>
              <w:t>n interiorul unui compartiment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150A51" w:rsidR="007A012A" w:rsidP="00D22B64" w:rsidRDefault="007A012A" w14:paraId="221C2CA1" w14:textId="4A6371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7A012A" w:rsidP="00D22B64" w:rsidRDefault="007A012A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7A012A" w:rsidP="00D22B64" w:rsidRDefault="007A012A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A012A" w:rsidTr="7D42A1AE" w14:paraId="07CF2544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315834" w:rsidR="007A012A" w:rsidP="00315834" w:rsidRDefault="007A012A" w14:paraId="0F4B71AD" w14:textId="34C6C90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A2726">
              <w:rPr>
                <w:rFonts w:cs="Arial" w:asciiTheme="minorHAnsi" w:hAnsiTheme="minorHAnsi"/>
                <w:sz w:val="22"/>
                <w:szCs w:val="22"/>
              </w:rPr>
              <w:t>3. Modele de calcul simplificat la incendiu conform SR EN 1991-1-2. Modele de calcul avansat la incendiu conform SR EN 1991-1-2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150A51" w:rsidR="007A012A" w:rsidP="00D22B64" w:rsidRDefault="007A012A" w14:paraId="5C54BEB5" w14:textId="6411B48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7A012A" w:rsidP="00D22B64" w:rsidRDefault="007A012A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7A012A" w:rsidP="00D22B64" w:rsidRDefault="007A012A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A012A" w:rsidTr="7D42A1AE" w14:paraId="54950EB8" w14:textId="77777777">
        <w:trPr>
          <w:trHeight w:val="285"/>
        </w:trPr>
        <w:tc>
          <w:tcPr>
            <w:tcW w:w="5939" w:type="dxa"/>
            <w:tcBorders>
              <w:top w:val="single" w:color="auto" w:sz="6" w:space="0"/>
            </w:tcBorders>
            <w:tcMar/>
            <w:vAlign w:val="center"/>
          </w:tcPr>
          <w:p w:rsidRPr="00315834" w:rsidR="007A012A" w:rsidP="007A012A" w:rsidRDefault="007A012A" w14:paraId="30D56211" w14:textId="28A0C7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A2726">
              <w:rPr>
                <w:rFonts w:cs="Arial" w:asciiTheme="minorHAnsi" w:hAnsiTheme="minorHAnsi"/>
                <w:sz w:val="22"/>
                <w:szCs w:val="22"/>
              </w:rPr>
              <w:t xml:space="preserve">4. </w:t>
            </w:r>
            <w:r>
              <w:rPr>
                <w:rFonts w:cs="Arial" w:asciiTheme="minorHAnsi" w:hAnsiTheme="minorHAnsi"/>
                <w:sz w:val="22"/>
                <w:szCs w:val="22"/>
              </w:rPr>
              <w:t>Performan</w:t>
            </w:r>
            <w:r>
              <w:rPr>
                <w:rFonts w:cs="Arial" w:asciiTheme="minorHAnsi" w:hAnsiTheme="minorHAnsi"/>
                <w:sz w:val="22"/>
                <w:szCs w:val="22"/>
              </w:rPr>
              <w:t>ț</w:t>
            </w:r>
            <w:r>
              <w:rPr>
                <w:rFonts w:cs="Arial" w:asciiTheme="minorHAnsi" w:hAnsiTheme="minorHAnsi"/>
                <w:sz w:val="22"/>
                <w:szCs w:val="22"/>
              </w:rPr>
              <w:t>a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 xml:space="preserve"> la foc a </w:t>
            </w:r>
            <w:r>
              <w:rPr>
                <w:rFonts w:cs="Arial" w:asciiTheme="minorHAnsi" w:hAnsiTheme="minorHAnsi"/>
                <w:sz w:val="22"/>
                <w:szCs w:val="22"/>
              </w:rPr>
              <w:t>materialelor de finisaj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>. Reac</w:t>
            </w:r>
            <w:r>
              <w:rPr>
                <w:rFonts w:cs="Arial" w:asciiTheme="minorHAnsi" w:hAnsiTheme="minorHAnsi"/>
                <w:sz w:val="22"/>
                <w:szCs w:val="22"/>
              </w:rPr>
              <w:t>ț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 xml:space="preserve">ia la foc. </w:t>
            </w: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7A012A" w:rsidP="00D22B64" w:rsidRDefault="007A012A" w14:paraId="05200125" w14:textId="16470D2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7A012A" w:rsidP="00D22B64" w:rsidRDefault="007A012A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7A012A" w:rsidP="00D22B64" w:rsidRDefault="007A012A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A012A" w:rsidTr="7D42A1AE" w14:paraId="004A07C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tcMar/>
            <w:vAlign w:val="center"/>
          </w:tcPr>
          <w:p w:rsidRPr="00315834" w:rsidR="007A012A" w:rsidP="007A012A" w:rsidRDefault="007A012A" w14:paraId="75628C7F" w14:textId="56E4833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A2726">
              <w:rPr>
                <w:rFonts w:cs="Arial" w:asciiTheme="minorHAnsi" w:hAnsiTheme="minorHAnsi"/>
                <w:sz w:val="22"/>
                <w:szCs w:val="22"/>
              </w:rPr>
              <w:t xml:space="preserve">5. </w:t>
            </w:r>
            <w:r>
              <w:rPr>
                <w:rFonts w:cs="Arial" w:asciiTheme="minorHAnsi" w:hAnsiTheme="minorHAnsi"/>
                <w:sz w:val="22"/>
                <w:szCs w:val="22"/>
              </w:rPr>
              <w:t>Performan</w:t>
            </w:r>
            <w:r>
              <w:rPr>
                <w:rFonts w:cs="Arial" w:asciiTheme="minorHAnsi" w:hAnsiTheme="minorHAnsi"/>
                <w:sz w:val="22"/>
                <w:szCs w:val="22"/>
              </w:rPr>
              <w:t>ț</w:t>
            </w:r>
            <w:r>
              <w:rPr>
                <w:rFonts w:cs="Arial" w:asciiTheme="minorHAnsi" w:hAnsiTheme="minorHAnsi"/>
                <w:sz w:val="22"/>
                <w:szCs w:val="22"/>
              </w:rPr>
              <w:t>a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 xml:space="preserve"> la foc a elementelor structurale. Rezisten</w:t>
            </w:r>
            <w:r>
              <w:rPr>
                <w:rFonts w:cs="Arial" w:asciiTheme="minorHAnsi" w:hAnsiTheme="minorHAnsi"/>
                <w:sz w:val="22"/>
                <w:szCs w:val="22"/>
              </w:rPr>
              <w:t>ț</w:t>
            </w:r>
            <w:r w:rsidRPr="00DA2726">
              <w:rPr>
                <w:rFonts w:cs="Arial" w:asciiTheme="minorHAnsi" w:hAnsiTheme="minorHAnsi"/>
                <w:sz w:val="22"/>
                <w:szCs w:val="22"/>
              </w:rPr>
              <w:t>a la foc.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7A012A" w:rsidP="00D22B64" w:rsidRDefault="007A012A" w14:paraId="60B4D44D" w14:textId="3ECFC1B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7A012A" w:rsidP="00D22B64" w:rsidRDefault="007A012A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7A012A" w:rsidP="00D22B64" w:rsidRDefault="007A012A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7D42A1AE" w14:paraId="6DEDC668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tcMar/>
            <w:vAlign w:val="center"/>
          </w:tcPr>
          <w:p w:rsidRPr="00315834" w:rsidR="00200FAD" w:rsidP="00315834" w:rsidRDefault="007A012A" w14:paraId="331A01F7" w14:textId="068DD11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Comportarea la foc a structurilor din lemn, o</w:t>
            </w:r>
            <w:r>
              <w:rPr>
                <w:rFonts w:cs="Arial" w:asciiTheme="minorHAnsi" w:hAnsi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el, beton </w:t>
            </w:r>
            <w:r>
              <w:rPr>
                <w:rFonts w:cs="Arial" w:asciiTheme="minorHAnsi" w:hAnsi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zid</w:t>
            </w:r>
            <w:r>
              <w:rPr>
                <w:rFonts w:cs="Arial" w:asciiTheme="minorHAnsi" w:hAnsi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rie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7A012A" w14:paraId="07CA26F2" w14:textId="434881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7D42A1AE" w14:paraId="2F68B6EE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tcMar/>
            <w:vAlign w:val="center"/>
          </w:tcPr>
          <w:p w:rsidRPr="00315834" w:rsidR="00200FAD" w:rsidP="007A012A" w:rsidRDefault="007A012A" w14:paraId="55E17A18" w14:textId="5EDE60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Protectia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foc a structurilor din lemn, o</w:t>
            </w:r>
            <w:r>
              <w:rPr>
                <w:rFonts w:cs="Arial" w:asciiTheme="minorHAnsi" w:hAnsi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el, beton </w:t>
            </w:r>
            <w:r>
              <w:rPr>
                <w:rFonts w:cs="Arial" w:asciiTheme="minorHAnsi" w:hAnsi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zid</w:t>
            </w:r>
            <w:r>
              <w:rPr>
                <w:rFonts w:cs="Arial" w:asciiTheme="minorHAnsi" w:hAnsi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rie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7A012A" w14:paraId="4615BD5D" w14:textId="4F9EA4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7D42A1AE" w14:paraId="6377BDA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tcMar/>
            <w:vAlign w:val="center"/>
          </w:tcPr>
          <w:p w:rsidRPr="00315834" w:rsidR="00200FAD" w:rsidP="00315834" w:rsidRDefault="00200FAD" w14:paraId="5F3E8D0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200FAD" w14:paraId="7DB4DA5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7D42A1AE" w14:paraId="1413B5C0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tcMar/>
            <w:vAlign w:val="center"/>
          </w:tcPr>
          <w:p w:rsidRPr="00315834" w:rsidR="00200FAD" w:rsidP="00315834" w:rsidRDefault="00200FAD" w14:paraId="5F6DD0B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200FAD" w14:paraId="12ED1B4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55D78" w:rsidTr="7D42A1AE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tcMar/>
            <w:vAlign w:val="center"/>
          </w:tcPr>
          <w:p w:rsidR="006200A9" w:rsidP="00D22B64" w:rsidRDefault="00755D7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7A012A" w:rsidR="007A012A" w:rsidP="007A012A" w:rsidRDefault="007A012A" w14:paraId="0CEAB92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Darmon R. Ingineria securitatii la incendiu – note de curs.</w:t>
            </w:r>
          </w:p>
          <w:p w:rsidRPr="007A012A" w:rsidR="007A012A" w:rsidP="007A012A" w:rsidRDefault="007A012A" w14:paraId="23CEABB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Andreica H-A si co, Constructii civile, Ed. UTpress, Cluj-Napoca, 2010</w:t>
            </w:r>
          </w:p>
          <w:p w:rsidRPr="007A012A" w:rsidR="007A012A" w:rsidP="007A012A" w:rsidRDefault="007A012A" w14:paraId="4A9D95E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 xml:space="preserve">Normativ de siguranță la foc a construcțiilor, indicativ P118/1999, IPCT, 1999, Bucuresti </w:t>
            </w:r>
          </w:p>
          <w:p w:rsidRPr="007A012A" w:rsidR="007A012A" w:rsidP="007A012A" w:rsidRDefault="007A012A" w14:paraId="1A8D32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SR EN 1991-1-2 Eurocod 1: Acțiuni asupra construcțiilor, Partea 1-2: Acțiuni generale. Acțiuni asupra structurilor expuse la foc</w:t>
            </w:r>
          </w:p>
          <w:p w:rsidRPr="007A012A" w:rsidR="007A012A" w:rsidP="007A012A" w:rsidRDefault="007A012A" w14:paraId="35D4B2E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SR EN 13501-1+A1:2010, Clasificare la foc a produselor şi elementelor de construcţie. Partea 1: Clasificare folosind rezultatele încercărilor de reacţie la foc</w:t>
            </w:r>
          </w:p>
          <w:p w:rsidRPr="007A012A" w:rsidR="007A012A" w:rsidP="007A012A" w:rsidRDefault="007A012A" w14:paraId="3BE014F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SR EN 13501-2+A1:2010, Clasificare la foc a produselor şi elementelor de construcţie. Partea 2: Clasificare folosind rezultatele încercărilor de rezistenţă la foc, cu excepţia produselor utilizate în instalaţiile de ventilare</w:t>
            </w:r>
          </w:p>
          <w:p w:rsidRPr="007A012A" w:rsidR="007A012A" w:rsidP="007A012A" w:rsidRDefault="007A012A" w14:paraId="1E9057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 xml:space="preserve">Buchanan, A.,H., Structural Design for Fire Safety, John Wiley &amp; Sons, LTD, Chichester, New York, Weinheim, Brisbane, Singapore, Toronto, 2001 </w:t>
            </w:r>
          </w:p>
          <w:p w:rsidRPr="00150A51" w:rsidR="00E357B3" w:rsidP="007A012A" w:rsidRDefault="007A012A" w14:paraId="7D3F08D7" w14:textId="22708CE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http://www.difisek.eu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228DE0DC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228DE0DC" w14:paraId="4218510C" w14:textId="77777777">
        <w:tc>
          <w:tcPr>
            <w:tcW w:w="5939" w:type="dxa"/>
            <w:shd w:val="clear" w:color="auto" w:fill="E0E0E0"/>
            <w:vAlign w:val="center"/>
          </w:tcPr>
          <w:p w:rsidRPr="00315834" w:rsidR="00200FAD" w:rsidP="00315834" w:rsidRDefault="00200FAD" w14:paraId="45140294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200FAD" w:rsidP="00D22B64" w:rsidRDefault="00200FAD" w14:paraId="2BB3B1DF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Merge w:val="restart"/>
            <w:vAlign w:val="center"/>
          </w:tcPr>
          <w:p w:rsidRPr="00150A51" w:rsidR="00200FAD" w:rsidP="00D22B64" w:rsidRDefault="00200FAD" w14:paraId="27BB842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Pr="00150A51" w:rsidR="00200FAD" w:rsidP="00D22B64" w:rsidRDefault="00200FAD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315834" w:rsidTr="228DE0DC" w14:paraId="71B27CD6" w14:textId="77777777">
        <w:tc>
          <w:tcPr>
            <w:tcW w:w="5939" w:type="dxa"/>
            <w:shd w:val="clear" w:color="auto" w:fill="E0E0E0"/>
            <w:vAlign w:val="center"/>
          </w:tcPr>
          <w:p w:rsidRPr="00315834" w:rsidR="00315834" w:rsidP="00315834" w:rsidRDefault="00315834" w14:paraId="43FF316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315834" w:rsidP="00D22B64" w:rsidRDefault="00315834" w14:paraId="30167D4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Merge/>
            <w:vAlign w:val="center"/>
          </w:tcPr>
          <w:p w:rsidRPr="00150A51" w:rsidR="00315834" w:rsidP="00D22B64" w:rsidRDefault="00315834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315834" w:rsidP="00D22B64" w:rsidRDefault="00315834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315834" w:rsidTr="228DE0DC" w14:paraId="71E67693" w14:textId="77777777">
        <w:tc>
          <w:tcPr>
            <w:tcW w:w="5939" w:type="dxa"/>
            <w:shd w:val="clear" w:color="auto" w:fill="E0E0E0"/>
            <w:vAlign w:val="center"/>
          </w:tcPr>
          <w:p w:rsidRPr="00315834" w:rsidR="00315834" w:rsidP="00315834" w:rsidRDefault="00315834" w14:paraId="1789B230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315834" w:rsidP="00D22B64" w:rsidRDefault="00315834" w14:paraId="18858F1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Merge/>
            <w:vAlign w:val="center"/>
          </w:tcPr>
          <w:p w:rsidRPr="00150A51" w:rsidR="00315834" w:rsidP="00D22B64" w:rsidRDefault="00315834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315834" w:rsidP="00D22B64" w:rsidRDefault="00315834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228DE0DC" w14:paraId="2D20CD5D" w14:textId="77777777">
        <w:trPr>
          <w:trHeight w:val="285"/>
        </w:trPr>
        <w:tc>
          <w:tcPr>
            <w:tcW w:w="5939" w:type="dxa"/>
            <w:shd w:val="clear" w:color="auto" w:fill="E0E0E0"/>
            <w:vAlign w:val="center"/>
          </w:tcPr>
          <w:p w:rsidRPr="00315834" w:rsidR="00200FAD" w:rsidP="00315834" w:rsidRDefault="00200FAD" w14:paraId="39EA0FC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200FAD" w:rsidP="00D22B64" w:rsidRDefault="00200FAD" w14:paraId="636B232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Merge/>
            <w:vAlign w:val="center"/>
          </w:tcPr>
          <w:p w:rsidRPr="00150A51" w:rsidR="00200FAD" w:rsidP="00D22B64" w:rsidRDefault="00200FAD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200FAD" w:rsidP="00D22B64" w:rsidRDefault="00200FAD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2489D" w:rsidTr="228DE0DC" w14:paraId="307155B0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12489D" w:rsidP="00315834" w:rsidRDefault="0012489D" w14:paraId="0E12CB40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12489D" w:rsidP="00D22B64" w:rsidRDefault="0012489D" w14:paraId="020C108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Merge/>
            <w:vAlign w:val="center"/>
          </w:tcPr>
          <w:p w:rsidRPr="00150A51" w:rsidR="0012489D" w:rsidP="00D22B64" w:rsidRDefault="0012489D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12489D" w:rsidP="00D22B64" w:rsidRDefault="0012489D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2489D" w:rsidTr="228DE0DC" w14:paraId="5804A44C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12489D" w:rsidP="00315834" w:rsidRDefault="0012489D" w14:paraId="53D77E69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12489D" w:rsidP="00D22B64" w:rsidRDefault="0012489D" w14:paraId="0D1960B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Merge/>
            <w:vAlign w:val="center"/>
          </w:tcPr>
          <w:p w:rsidRPr="00150A51" w:rsidR="0012489D" w:rsidP="00D22B64" w:rsidRDefault="0012489D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12489D" w:rsidP="00D22B64" w:rsidRDefault="0012489D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228DE0DC" w14:paraId="749D31AA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200FAD" w:rsidP="00315834" w:rsidRDefault="00200FAD" w14:paraId="38AA7A27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200FAD" w:rsidP="00D22B64" w:rsidRDefault="00200FAD" w14:paraId="7F1CED26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Merge/>
            <w:vAlign w:val="center"/>
          </w:tcPr>
          <w:p w:rsidRPr="00150A51" w:rsidR="00200FAD" w:rsidP="00D22B64" w:rsidRDefault="00200FAD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200FAD" w:rsidP="00D22B64" w:rsidRDefault="00200FAD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228DE0DC" w14:paraId="751141B3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200FAD" w:rsidP="00315834" w:rsidRDefault="00200FAD" w14:paraId="4D8734AD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200FAD" w:rsidP="00D22B64" w:rsidRDefault="00200FAD" w14:paraId="56FCBCAB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Merge/>
            <w:vAlign w:val="center"/>
          </w:tcPr>
          <w:p w:rsidRPr="00150A51" w:rsidR="00200FAD" w:rsidP="00D22B64" w:rsidRDefault="00200FAD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200FAD" w:rsidP="00D22B64" w:rsidRDefault="00200FAD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0086E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="0063522D" w:rsidP="00D22B64" w:rsidRDefault="0000086E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50A51" w:rsidR="00E357B3" w:rsidP="00D22B64" w:rsidRDefault="00E357B3" w14:paraId="061DF391" w14:textId="1B409F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853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A62F5B" w14:paraId="612C8B16" w14:textId="53C21C62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A62F5B">
              <w:rPr>
                <w:rFonts w:eastAsia="Times New Roman" w:asciiTheme="minorHAnsi" w:hAnsiTheme="minorHAnsi" w:cstheme="minorHAnsi"/>
                <w:sz w:val="22"/>
                <w:szCs w:val="22"/>
              </w:rPr>
              <w:t>Competenţele achiziţionate vor fi necesare angajaţilor care-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ş</w:t>
            </w:r>
            <w:r w:rsidRPr="00A62F5B">
              <w:rPr>
                <w:rFonts w:eastAsia="Times New Roman" w:asciiTheme="minorHAnsi" w:hAnsiTheme="minorHAnsi" w:cstheme="minorHAnsi"/>
                <w:sz w:val="22"/>
                <w:szCs w:val="22"/>
              </w:rPr>
              <w:t>i desfa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ş</w:t>
            </w:r>
            <w:r w:rsidRPr="00A62F5B">
              <w:rPr>
                <w:rFonts w:eastAsia="Times New Roman" w:asciiTheme="minorHAnsi" w:hAnsiTheme="minorHAnsi" w:cstheme="minorHAnsi"/>
                <w:sz w:val="22"/>
                <w:szCs w:val="22"/>
              </w:rPr>
              <w:t>oar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62F5B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activitatea 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A62F5B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n cadrul firmelor  de proiectare </w:t>
            </w:r>
            <w:r w:rsidRPr="007A012A">
              <w:rPr>
                <w:rFonts w:asciiTheme="minorHAnsi" w:hAnsiTheme="minorHAnsi" w:cstheme="minorHAnsi"/>
                <w:sz w:val="22"/>
                <w:szCs w:val="22"/>
              </w:rPr>
              <w:t>ş</w:t>
            </w:r>
            <w:r w:rsidRPr="00A62F5B">
              <w:rPr>
                <w:rFonts w:eastAsia="Times New Roman" w:asciiTheme="minorHAnsi" w:hAnsiTheme="minorHAnsi" w:cstheme="minorHAnsi"/>
                <w:sz w:val="22"/>
                <w:szCs w:val="22"/>
              </w:rPr>
              <w:t>i a celor din domeniul consulţantei de specialitate.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228DE0DC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D433B" w:rsidTr="228DE0DC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150A51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4D433B" w:rsidP="00D22B64" w:rsidRDefault="00A62F5B" w14:paraId="76BF02BF" w14:textId="7148EE3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62F5B">
              <w:rPr>
                <w:rFonts w:asciiTheme="minorHAnsi" w:hAnsiTheme="minorHAnsi" w:cstheme="minorHAnsi"/>
                <w:sz w:val="22"/>
                <w:szCs w:val="22"/>
              </w:rPr>
              <w:t>Intrebări teorie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4D433B" w:rsidP="00A1715C" w:rsidRDefault="00A62F5B" w14:paraId="18D94A02" w14:textId="14EC3D6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Sumativ</w:t>
            </w:r>
            <w:r w:rsidRPr="00DA27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–</w:t>
            </w:r>
            <w:r w:rsidR="00A171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test </w:t>
            </w:r>
            <w:proofErr w:type="spellStart"/>
            <w:r w:rsidR="00A171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gril</w:t>
            </w:r>
            <w:proofErr w:type="spellEnd"/>
            <w:r w:rsidRPr="007A012A" w:rsidR="00A1715C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1715C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="00A1715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teorie</w:t>
            </w:r>
            <w:proofErr w:type="spellEnd"/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4D433B" w:rsidP="00D22B64" w:rsidRDefault="00A1715C" w14:paraId="62F8E280" w14:textId="5E002F8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Pr="00150A51" w:rsidR="004D433B" w:rsidTr="228DE0DC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Pr="00150A51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150A51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  <w:r w:rsidRPr="00150A51" w:rsidR="00D22B64">
              <w:rPr>
                <w:rFonts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4D433B" w:rsidP="00D22B64" w:rsidRDefault="00A1715C" w14:paraId="23CF876E" w14:textId="35A43F9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6B8B501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5A8C66F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D27F59" w:rsidTr="228DE0DC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Pr="00150A51" w:rsidR="00200FAD" w:rsidP="00D22B64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150A51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150A51" w:rsidR="00BB331A" w:rsidP="00D22B64" w:rsidRDefault="00BB331A" w14:paraId="615B9FA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81"/>
        <w:gridCol w:w="1597"/>
        <w:gridCol w:w="4389"/>
        <w:gridCol w:w="1986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D22B64" w:rsidTr="228DE0D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185DC9" w:rsidRDefault="00185DC9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 w:rsidR="00DF6F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1F2A29" w14:paraId="409C888C" w14:textId="2513AEE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F2A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Șef lucr. Dr. ing. MSc DÂRMON Ruxandra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1F2A29" w14:paraId="502F3CEC" w14:textId="1B9516BE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196439A" wp14:editId="3CAC36D9">
                  <wp:extent cx="1123950" cy="15394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765" cy="153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150A51" w:rsidR="00D22B64" w:rsidTr="228DE0D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1F2A29" w14:paraId="641367F1" w14:textId="0BE2732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228DE0DC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DF6F11" w:rsidP="00D22B64" w:rsidRDefault="00DF6F11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228DE0D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DF6F11" w:rsidP="00D22B64" w:rsidRDefault="00DF6F11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98"/>
        <w:gridCol w:w="4055"/>
      </w:tblGrid>
      <w:tr w:rsidRPr="00150A51" w:rsidR="00D22B64" w:rsidTr="1303CC56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1303CC56" w:rsidRDefault="00DF6F11" w14:paraId="152BAF4E" w14:textId="5D4373C2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303CC56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1303CC56" w:rsidR="59AAC7E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CCM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1303CC56" w:rsidRDefault="00DF6F11" w14:paraId="27BEEB01" w14:textId="75C73A84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303CC56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1303CC56" w:rsidR="772B3B4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CCM</w:t>
            </w:r>
          </w:p>
          <w:p w:rsidRPr="00150A51" w:rsidR="00DF6F11" w:rsidP="00C427EB" w:rsidRDefault="00C427EB" w14:paraId="1B34BE08" w14:textId="74DEC22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427EB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Conf.dr.ing. Claudiu ACIU</w:t>
            </w:r>
          </w:p>
        </w:tc>
      </w:tr>
      <w:tr w:rsidRPr="00150A51" w:rsidR="00D22B64" w:rsidTr="1303CC56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C23" w:rsidP="00D92A9E" w:rsidRDefault="00D00C23" w14:paraId="6817C5C5" w14:textId="77777777">
      <w:r>
        <w:separator/>
      </w:r>
    </w:p>
  </w:endnote>
  <w:endnote w:type="continuationSeparator" w:id="0">
    <w:p w:rsidR="00D00C23" w:rsidP="00D92A9E" w:rsidRDefault="00D00C23" w14:paraId="089E15F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C23" w:rsidP="00D92A9E" w:rsidRDefault="00D00C23" w14:paraId="3B2D5CDA" w14:textId="77777777">
      <w:r>
        <w:separator/>
      </w:r>
    </w:p>
  </w:footnote>
  <w:footnote w:type="continuationSeparator" w:id="0">
    <w:p w:rsidR="00D00C23" w:rsidP="00D92A9E" w:rsidRDefault="00D00C23" w14:paraId="5579C572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5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6">
    <w:nsid w:val="5F24252B"/>
    <w:multiLevelType w:val="hybridMultilevel"/>
    <w:tmpl w:val="1D82642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>
    <w:nsid w:val="79BF5B0C"/>
    <w:multiLevelType w:val="hybridMultilevel"/>
    <w:tmpl w:val="315641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>
    <w:nsid w:val="7B595BB2"/>
    <w:multiLevelType w:val="hybridMultilevel"/>
    <w:tmpl w:val="09E84A86"/>
    <w:lvl w:ilvl="0" w:tplc="08090001">
      <w:start w:val="1"/>
      <w:numFmt w:val="bullet"/>
      <w:lvlText w:val=""/>
      <w:lvlJc w:val="left"/>
      <w:pPr>
        <w:ind w:left="762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8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0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2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4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6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8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0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22" w:hanging="360"/>
      </w:pPr>
      <w:rPr>
        <w:rFonts w:hint="default" w:ascii="Wingdings" w:hAnsi="Wingdings"/>
      </w:rPr>
    </w:lvl>
  </w:abstractNum>
  <w:abstractNum w:abstractNumId="35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1"/>
  </w:num>
  <w:num w:numId="5">
    <w:abstractNumId w:val="37"/>
  </w:num>
  <w:num w:numId="6">
    <w:abstractNumId w:val="23"/>
  </w:num>
  <w:num w:numId="7">
    <w:abstractNumId w:val="5"/>
  </w:num>
  <w:num w:numId="8">
    <w:abstractNumId w:val="0"/>
  </w:num>
  <w:num w:numId="9">
    <w:abstractNumId w:val="30"/>
  </w:num>
  <w:num w:numId="10">
    <w:abstractNumId w:val="3"/>
  </w:num>
  <w:num w:numId="11">
    <w:abstractNumId w:val="6"/>
  </w:num>
  <w:num w:numId="12">
    <w:abstractNumId w:val="27"/>
  </w:num>
  <w:num w:numId="13">
    <w:abstractNumId w:val="16"/>
  </w:num>
  <w:num w:numId="14">
    <w:abstractNumId w:val="7"/>
  </w:num>
  <w:num w:numId="15">
    <w:abstractNumId w:val="25"/>
  </w:num>
  <w:num w:numId="16">
    <w:abstractNumId w:val="13"/>
  </w:num>
  <w:num w:numId="17">
    <w:abstractNumId w:val="18"/>
  </w:num>
  <w:num w:numId="18">
    <w:abstractNumId w:val="11"/>
  </w:num>
  <w:num w:numId="19">
    <w:abstractNumId w:val="22"/>
  </w:num>
  <w:num w:numId="20">
    <w:abstractNumId w:val="36"/>
  </w:num>
  <w:num w:numId="21">
    <w:abstractNumId w:val="24"/>
  </w:num>
  <w:num w:numId="22">
    <w:abstractNumId w:val="9"/>
  </w:num>
  <w:num w:numId="23">
    <w:abstractNumId w:val="29"/>
  </w:num>
  <w:num w:numId="24">
    <w:abstractNumId w:val="35"/>
  </w:num>
  <w:num w:numId="25">
    <w:abstractNumId w:val="21"/>
  </w:num>
  <w:num w:numId="26">
    <w:abstractNumId w:val="20"/>
  </w:num>
  <w:num w:numId="27">
    <w:abstractNumId w:val="19"/>
  </w:num>
  <w:num w:numId="28">
    <w:abstractNumId w:val="14"/>
  </w:num>
  <w:num w:numId="29">
    <w:abstractNumId w:val="1"/>
  </w:num>
  <w:num w:numId="30">
    <w:abstractNumId w:val="33"/>
  </w:num>
  <w:num w:numId="31">
    <w:abstractNumId w:val="15"/>
  </w:num>
  <w:num w:numId="32">
    <w:abstractNumId w:val="10"/>
  </w:num>
  <w:num w:numId="33">
    <w:abstractNumId w:val="8"/>
  </w:num>
  <w:num w:numId="34">
    <w:abstractNumId w:val="28"/>
  </w:num>
  <w:num w:numId="35">
    <w:abstractNumId w:val="4"/>
  </w:num>
  <w:num w:numId="36">
    <w:abstractNumId w:val="32"/>
  </w:num>
  <w:num w:numId="37">
    <w:abstractNumId w:val="34"/>
  </w:num>
  <w:num w:numId="38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85811"/>
    <w:rsid w:val="00185DC9"/>
    <w:rsid w:val="001909DA"/>
    <w:rsid w:val="001A194A"/>
    <w:rsid w:val="001A4A97"/>
    <w:rsid w:val="001A551E"/>
    <w:rsid w:val="001C6B37"/>
    <w:rsid w:val="001E2444"/>
    <w:rsid w:val="001E57E5"/>
    <w:rsid w:val="001E5DFF"/>
    <w:rsid w:val="001E726F"/>
    <w:rsid w:val="001E7E58"/>
    <w:rsid w:val="001F2A29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22933"/>
    <w:rsid w:val="00441D4B"/>
    <w:rsid w:val="00455042"/>
    <w:rsid w:val="00464477"/>
    <w:rsid w:val="00465B9C"/>
    <w:rsid w:val="00467486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1B87"/>
    <w:rsid w:val="00750A7A"/>
    <w:rsid w:val="00755D78"/>
    <w:rsid w:val="007627C0"/>
    <w:rsid w:val="00762B44"/>
    <w:rsid w:val="007742D3"/>
    <w:rsid w:val="00775829"/>
    <w:rsid w:val="00776061"/>
    <w:rsid w:val="007821F8"/>
    <w:rsid w:val="00796471"/>
    <w:rsid w:val="007A012A"/>
    <w:rsid w:val="007A1AA8"/>
    <w:rsid w:val="007A1C86"/>
    <w:rsid w:val="007A4A04"/>
    <w:rsid w:val="007B4107"/>
    <w:rsid w:val="007B500D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615BF"/>
    <w:rsid w:val="008617C0"/>
    <w:rsid w:val="00863349"/>
    <w:rsid w:val="00870EFF"/>
    <w:rsid w:val="008730AD"/>
    <w:rsid w:val="0088732A"/>
    <w:rsid w:val="00892F82"/>
    <w:rsid w:val="00893AFA"/>
    <w:rsid w:val="008A48A1"/>
    <w:rsid w:val="008C0A96"/>
    <w:rsid w:val="008C41C8"/>
    <w:rsid w:val="008E7CEE"/>
    <w:rsid w:val="008F5A06"/>
    <w:rsid w:val="009007D6"/>
    <w:rsid w:val="00901D74"/>
    <w:rsid w:val="00901D9A"/>
    <w:rsid w:val="00902355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B41A1"/>
    <w:rsid w:val="009B7F53"/>
    <w:rsid w:val="009D5502"/>
    <w:rsid w:val="009E4ED5"/>
    <w:rsid w:val="00A02FFB"/>
    <w:rsid w:val="00A03D9F"/>
    <w:rsid w:val="00A1715C"/>
    <w:rsid w:val="00A3088B"/>
    <w:rsid w:val="00A34D97"/>
    <w:rsid w:val="00A530B9"/>
    <w:rsid w:val="00A55667"/>
    <w:rsid w:val="00A62F5B"/>
    <w:rsid w:val="00A720E4"/>
    <w:rsid w:val="00A74FB2"/>
    <w:rsid w:val="00A90350"/>
    <w:rsid w:val="00AA0149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27EB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00C23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D6B7F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61841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53A08CE"/>
    <w:rsid w:val="070B8AAF"/>
    <w:rsid w:val="09376499"/>
    <w:rsid w:val="0C8A561D"/>
    <w:rsid w:val="0E04819B"/>
    <w:rsid w:val="1303CC56"/>
    <w:rsid w:val="1B44F096"/>
    <w:rsid w:val="1EEA142A"/>
    <w:rsid w:val="20800064"/>
    <w:rsid w:val="228DE0DC"/>
    <w:rsid w:val="22C50B95"/>
    <w:rsid w:val="26FD2B84"/>
    <w:rsid w:val="279F6BF9"/>
    <w:rsid w:val="3072A4C1"/>
    <w:rsid w:val="3B1BC2EA"/>
    <w:rsid w:val="46FC46F1"/>
    <w:rsid w:val="47CCF786"/>
    <w:rsid w:val="4D240844"/>
    <w:rsid w:val="4F0A449C"/>
    <w:rsid w:val="55847CBB"/>
    <w:rsid w:val="580BA256"/>
    <w:rsid w:val="59AAC7EE"/>
    <w:rsid w:val="5D1F4ABD"/>
    <w:rsid w:val="61951064"/>
    <w:rsid w:val="6235B631"/>
    <w:rsid w:val="6244D8F8"/>
    <w:rsid w:val="69ECA917"/>
    <w:rsid w:val="6D3E7E25"/>
    <w:rsid w:val="772B3B4B"/>
    <w:rsid w:val="7D42A1AE"/>
    <w:rsid w:val="7FF5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34EB877C-E9D1-4253-B877-F040BDE1331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DF6F1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DF6F1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2A9E"/>
    <w:rPr>
      <w:rFonts w:ascii="Calibri" w:eastAsia="Calibri" w:hAnsi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image" Target="media/image1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952B8-7926-46D2-8E5A-C33AFAA08A17}"/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40BC13-417E-4688-ACB9-3B2F759C852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16</revision>
  <lastPrinted>2025-11-05T09:57:00.0000000Z</lastPrinted>
  <dcterms:created xsi:type="dcterms:W3CDTF">2025-11-05T12:40:00.0000000Z</dcterms:created>
  <dcterms:modified xsi:type="dcterms:W3CDTF">2026-01-28T12:36:37.5843371Z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